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797E" w14:textId="5FA2E525" w:rsidR="00DF279A" w:rsidRDefault="00DF279A" w:rsidP="00DF279A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2DA3E840" wp14:editId="39A80134">
            <wp:simplePos x="0" y="0"/>
            <wp:positionH relativeFrom="column">
              <wp:posOffset>971550</wp:posOffset>
            </wp:positionH>
            <wp:positionV relativeFrom="paragraph">
              <wp:posOffset>0</wp:posOffset>
            </wp:positionV>
            <wp:extent cx="3529965" cy="835025"/>
            <wp:effectExtent l="0" t="0" r="0" b="3175"/>
            <wp:wrapThrough wrapText="bothSides">
              <wp:wrapPolygon edited="0">
                <wp:start x="0" y="0"/>
                <wp:lineTo x="0" y="21189"/>
                <wp:lineTo x="21448" y="21189"/>
                <wp:lineTo x="21448" y="0"/>
                <wp:lineTo x="0" y="0"/>
              </wp:wrapPolygon>
            </wp:wrapThrough>
            <wp:docPr id="459924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877005" w14:textId="68B41552" w:rsidR="00DF279A" w:rsidRDefault="00DF279A" w:rsidP="00DF279A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</w:p>
    <w:p w14:paraId="2F968767" w14:textId="625199D5" w:rsidR="00B02197" w:rsidRPr="00DF279A" w:rsidRDefault="00000000" w:rsidP="00DF279A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t>Thermal Imaging Camera Loan – Terms and Conditions</w:t>
      </w:r>
    </w:p>
    <w:p w14:paraId="3CD5535C" w14:textId="77777777" w:rsidR="00B02197" w:rsidRPr="00DF279A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t>1. Eligibility</w:t>
      </w:r>
    </w:p>
    <w:p w14:paraId="5EEBBB33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1.1 The thermal imaging camera is available to residents within the Town Council area only.</w:t>
      </w:r>
    </w:p>
    <w:p w14:paraId="14797802" w14:textId="05C49306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1.2 Proof of identity and address must be provided prior to collection.</w:t>
      </w:r>
      <w:r w:rsidR="001A486B">
        <w:rPr>
          <w:rFonts w:ascii="Arial" w:hAnsi="Arial" w:cs="Arial"/>
        </w:rPr>
        <w:t xml:space="preserve"> Only original photo ID will be accepted.</w:t>
      </w:r>
    </w:p>
    <w:p w14:paraId="12FDAE76" w14:textId="77777777" w:rsidR="00B02197" w:rsidRPr="00DF279A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t>2. Loan Period</w:t>
      </w:r>
    </w:p>
    <w:p w14:paraId="291A8E28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2.1 The loan period will be agreed at the time of booking.</w:t>
      </w:r>
    </w:p>
    <w:p w14:paraId="7ACC4B3A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2.2 The equipment must be returned by the agreed return date and time.</w:t>
      </w:r>
    </w:p>
    <w:p w14:paraId="0A6EE0D7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2.3 Late returns may affect future eligibility to borrow Council equipment.</w:t>
      </w:r>
    </w:p>
    <w:p w14:paraId="5AB459D1" w14:textId="77777777" w:rsidR="00B02197" w:rsidRPr="00DF279A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t>3. Collection and Return</w:t>
      </w:r>
    </w:p>
    <w:p w14:paraId="53E68C3A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3.1 The equipment must be collected and returned in person unless otherwise agreed.</w:t>
      </w:r>
    </w:p>
    <w:p w14:paraId="4E9E7D16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3.2 The camera must be returned in the same condition as it was issued, including all accessories.</w:t>
      </w:r>
    </w:p>
    <w:p w14:paraId="3131A40A" w14:textId="3DEF4996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3.3 The Council reserves the right to check the condition of the equipment upon return.</w:t>
      </w:r>
      <w:r w:rsidR="00A22BBA">
        <w:rPr>
          <w:rFonts w:ascii="Arial" w:hAnsi="Arial" w:cs="Arial"/>
        </w:rPr>
        <w:t xml:space="preserve"> The hirer will be liable for any </w:t>
      </w:r>
      <w:r w:rsidR="001A486B">
        <w:rPr>
          <w:rFonts w:ascii="Arial" w:hAnsi="Arial" w:cs="Arial"/>
        </w:rPr>
        <w:t>damage</w:t>
      </w:r>
      <w:r w:rsidR="00A22BBA">
        <w:rPr>
          <w:rFonts w:ascii="Arial" w:hAnsi="Arial" w:cs="Arial"/>
        </w:rPr>
        <w:t xml:space="preserve"> or breakages. </w:t>
      </w:r>
    </w:p>
    <w:p w14:paraId="586ECE73" w14:textId="77777777" w:rsidR="00B02197" w:rsidRPr="00DF279A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t>4. Responsibility and Liability</w:t>
      </w:r>
    </w:p>
    <w:p w14:paraId="2DF3022C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4.1 The borrower accepts full responsibility for the equipment during the loan period.</w:t>
      </w:r>
    </w:p>
    <w:p w14:paraId="5EA71724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4.2 The borrower will be liable for the cost of repair or replacement if the equipment is lost, stolen, or damaged due to misuse, neglect, or failure to follow instructions.</w:t>
      </w:r>
    </w:p>
    <w:p w14:paraId="4B2FB305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4.3 The Council accepts no responsibility for any injury, loss, or damage arising from the use of the equipment.</w:t>
      </w:r>
    </w:p>
    <w:p w14:paraId="7FF392B7" w14:textId="77777777" w:rsidR="00B02197" w:rsidRPr="00DF279A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t>5. Use of Equipment</w:t>
      </w:r>
    </w:p>
    <w:p w14:paraId="3E5076C2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5.1 The equipment must only be used for its intended purpose.</w:t>
      </w:r>
    </w:p>
    <w:p w14:paraId="2FE8C91E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5.2 The borrower agrees to follow all instructions and guidance provided by the Council.</w:t>
      </w:r>
    </w:p>
    <w:p w14:paraId="1078592C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5.3 The borrower must not tamper with, modify, or attempt to repair the equipment.</w:t>
      </w:r>
    </w:p>
    <w:p w14:paraId="74019538" w14:textId="77777777" w:rsidR="00B02197" w:rsidRPr="00DF279A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lastRenderedPageBreak/>
        <w:t>6. Safety and Data Protection</w:t>
      </w:r>
    </w:p>
    <w:p w14:paraId="7BC673EF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6.1 The thermal imaging camera must not be used to capture images of individuals without their consent.</w:t>
      </w:r>
    </w:p>
    <w:p w14:paraId="075A9BED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6.2 The borrower is responsible for ensuring the equipment is used in a safe and lawful manner at all times.</w:t>
      </w:r>
    </w:p>
    <w:p w14:paraId="3A1C8F91" w14:textId="77777777" w:rsidR="00B02197" w:rsidRPr="00DF279A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t>7. Cancellation and Non-Collection</w:t>
      </w:r>
    </w:p>
    <w:p w14:paraId="74BC778D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7.1 If the borrower is unable to collect the equipment, the Council should be notified as soon as possible.</w:t>
      </w:r>
    </w:p>
    <w:p w14:paraId="7D43602B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7.2 The Council reserves the right to cancel bookings where equipment is not collected at the agreed time.</w:t>
      </w:r>
    </w:p>
    <w:p w14:paraId="1CCD4CE1" w14:textId="77777777" w:rsidR="00B02197" w:rsidRPr="00DF279A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F279A">
        <w:rPr>
          <w:rFonts w:ascii="Arial" w:hAnsi="Arial" w:cs="Arial"/>
          <w:color w:val="auto"/>
          <w:sz w:val="22"/>
          <w:szCs w:val="22"/>
        </w:rPr>
        <w:t>8. Council Rights</w:t>
      </w:r>
    </w:p>
    <w:p w14:paraId="0B0B25F0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8.1 The Council reserves the right to refuse or withdraw the loan at its discretion.</w:t>
      </w:r>
    </w:p>
    <w:p w14:paraId="45BB25A1" w14:textId="77777777" w:rsidR="00B02197" w:rsidRPr="00DF279A" w:rsidRDefault="00000000">
      <w:pPr>
        <w:rPr>
          <w:rFonts w:ascii="Arial" w:hAnsi="Arial" w:cs="Arial"/>
        </w:rPr>
      </w:pPr>
      <w:r w:rsidRPr="00DF279A">
        <w:rPr>
          <w:rFonts w:ascii="Arial" w:hAnsi="Arial" w:cs="Arial"/>
        </w:rPr>
        <w:t>8.2 These Terms and Conditions may be updated at any time.</w:t>
      </w:r>
    </w:p>
    <w:sectPr w:rsidR="00B02197" w:rsidRPr="00DF27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846849">
    <w:abstractNumId w:val="8"/>
  </w:num>
  <w:num w:numId="2" w16cid:durableId="777718685">
    <w:abstractNumId w:val="6"/>
  </w:num>
  <w:num w:numId="3" w16cid:durableId="1011907567">
    <w:abstractNumId w:val="5"/>
  </w:num>
  <w:num w:numId="4" w16cid:durableId="1721592431">
    <w:abstractNumId w:val="4"/>
  </w:num>
  <w:num w:numId="5" w16cid:durableId="2129159556">
    <w:abstractNumId w:val="7"/>
  </w:num>
  <w:num w:numId="6" w16cid:durableId="1945963759">
    <w:abstractNumId w:val="3"/>
  </w:num>
  <w:num w:numId="7" w16cid:durableId="586621328">
    <w:abstractNumId w:val="2"/>
  </w:num>
  <w:num w:numId="8" w16cid:durableId="1724408558">
    <w:abstractNumId w:val="1"/>
  </w:num>
  <w:num w:numId="9" w16cid:durableId="1658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86B"/>
    <w:rsid w:val="0029639D"/>
    <w:rsid w:val="00326F90"/>
    <w:rsid w:val="00471075"/>
    <w:rsid w:val="009A4F65"/>
    <w:rsid w:val="00A22BBA"/>
    <w:rsid w:val="00AA1D8D"/>
    <w:rsid w:val="00B02197"/>
    <w:rsid w:val="00B47730"/>
    <w:rsid w:val="00CB0664"/>
    <w:rsid w:val="00DF279A"/>
    <w:rsid w:val="00EA5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72EA4"/>
  <w14:defaultImageDpi w14:val="300"/>
  <w15:docId w15:val="{87469D04-7222-42B7-903A-66856837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1800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Assistant</cp:lastModifiedBy>
  <cp:revision>5</cp:revision>
  <dcterms:created xsi:type="dcterms:W3CDTF">2013-12-23T23:15:00Z</dcterms:created>
  <dcterms:modified xsi:type="dcterms:W3CDTF">2026-03-17T11:21:00Z</dcterms:modified>
  <cp:category/>
</cp:coreProperties>
</file>